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1487"/>
        <w:gridCol w:w="1676"/>
        <w:gridCol w:w="1556"/>
        <w:gridCol w:w="938"/>
        <w:gridCol w:w="704"/>
        <w:gridCol w:w="1539"/>
        <w:gridCol w:w="3067"/>
        <w:gridCol w:w="1285"/>
        <w:gridCol w:w="1041"/>
        <w:gridCol w:w="1737"/>
      </w:tblGrid>
      <w:tr w:rsidR="00BF60DA" w:rsidRPr="00BF60DA" w:rsidTr="00A966AF">
        <w:trPr>
          <w:trHeight w:val="393"/>
        </w:trPr>
        <w:tc>
          <w:tcPr>
            <w:tcW w:w="15614" w:type="dxa"/>
            <w:gridSpan w:val="11"/>
          </w:tcPr>
          <w:p w:rsidR="00BF60DA" w:rsidRPr="005C3403" w:rsidRDefault="00DE355A" w:rsidP="00314515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106年</w:t>
            </w:r>
            <w:r w:rsidR="00FD1F4C">
              <w:rPr>
                <w:rFonts w:ascii="標楷體" w:eastAsia="標楷體" w:hAnsi="標楷體" w:hint="eastAsia"/>
                <w:b/>
                <w:noProof/>
                <w:szCs w:val="24"/>
              </w:rPr>
              <w:t>法務部矯正署</w:t>
            </w:r>
            <w:r w:rsidR="005C3403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太</w:t>
            </w:r>
            <w:r w:rsidR="00BF60DA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陽光電發電系統公開標租案 租賃標的清冊</w:t>
            </w:r>
          </w:p>
        </w:tc>
      </w:tr>
      <w:tr w:rsidR="005C3403" w:rsidRPr="00BF60DA" w:rsidTr="00A966AF">
        <w:trPr>
          <w:trHeight w:val="1197"/>
        </w:trPr>
        <w:tc>
          <w:tcPr>
            <w:tcW w:w="584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487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676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1556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tc>
          <w:tcPr>
            <w:tcW w:w="938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704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  <w:r w:rsidR="005C3403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總</w:t>
            </w: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樓層數</w:t>
            </w:r>
          </w:p>
        </w:tc>
        <w:tc>
          <w:tcPr>
            <w:tcW w:w="1539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3067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1285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041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737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7A25B1" w:rsidRPr="00BF60DA" w:rsidTr="00621174">
        <w:trPr>
          <w:trHeight w:val="804"/>
        </w:trPr>
        <w:tc>
          <w:tcPr>
            <w:tcW w:w="584" w:type="dxa"/>
          </w:tcPr>
          <w:p w:rsidR="007A25B1" w:rsidRPr="005C3403" w:rsidRDefault="007A25B1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bookmarkStart w:id="0" w:name="_GoBack" w:colFirst="4" w:colLast="4"/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行政大樓</w:t>
            </w:r>
          </w:p>
        </w:tc>
        <w:tc>
          <w:tcPr>
            <w:tcW w:w="1676" w:type="dxa"/>
            <w:vMerge w:val="restart"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法務部矯正署</w:t>
            </w:r>
          </w:p>
        </w:tc>
        <w:tc>
          <w:tcPr>
            <w:tcW w:w="1556" w:type="dxa"/>
            <w:vMerge w:val="restart"/>
            <w:vAlign w:val="center"/>
          </w:tcPr>
          <w:p w:rsidR="007A25B1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秘書室</w:t>
            </w:r>
          </w:p>
          <w:p w:rsidR="007A25B1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程科員雲</w:t>
            </w:r>
          </w:p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03-3188580</w:t>
            </w:r>
          </w:p>
        </w:tc>
        <w:tc>
          <w:tcPr>
            <w:tcW w:w="938" w:type="dxa"/>
            <w:vMerge w:val="restart"/>
            <w:vAlign w:val="center"/>
          </w:tcPr>
          <w:p w:rsidR="007A25B1" w:rsidRPr="005C3403" w:rsidRDefault="007A25B1" w:rsidP="00621174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80桃縣工建使字第其0267號</w:t>
            </w:r>
          </w:p>
        </w:tc>
        <w:tc>
          <w:tcPr>
            <w:tcW w:w="704" w:type="dxa"/>
            <w:vAlign w:val="center"/>
          </w:tcPr>
          <w:p w:rsidR="007A25B1" w:rsidRPr="005C3403" w:rsidRDefault="007A25B1" w:rsidP="00621174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7A25B1" w:rsidRPr="005C3403" w:rsidRDefault="007A25B1" w:rsidP="00621174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80.11.7</w:t>
            </w:r>
          </w:p>
        </w:tc>
        <w:tc>
          <w:tcPr>
            <w:tcW w:w="3067" w:type="dxa"/>
            <w:vMerge w:val="restart"/>
            <w:vAlign w:val="center"/>
          </w:tcPr>
          <w:p w:rsidR="007A25B1" w:rsidRPr="00621174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  <w:r w:rsidRPr="00621174">
              <w:rPr>
                <w:rFonts w:ascii="標楷體" w:eastAsia="標楷體" w:hAnsi="標楷體" w:hint="eastAsia"/>
                <w:b/>
                <w:noProof/>
                <w:sz w:val="22"/>
              </w:rPr>
              <w:t>桃園市龜山區宏德新村180號</w:t>
            </w:r>
          </w:p>
        </w:tc>
        <w:tc>
          <w:tcPr>
            <w:tcW w:w="1285" w:type="dxa"/>
            <w:vAlign w:val="center"/>
          </w:tcPr>
          <w:p w:rsidR="007A25B1" w:rsidRPr="00621174" w:rsidRDefault="00A05681" w:rsidP="00621174">
            <w:pPr>
              <w:rPr>
                <w:rFonts w:ascii="標楷體" w:eastAsia="標楷體" w:hAnsi="標楷體"/>
                <w:b/>
                <w:noProof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</w:rPr>
              <w:t>龜山區</w:t>
            </w:r>
            <w:r w:rsidR="003831B8">
              <w:rPr>
                <w:rFonts w:ascii="標楷體" w:eastAsia="標楷體" w:hAnsi="標楷體" w:hint="eastAsia"/>
                <w:b/>
                <w:noProof/>
                <w:sz w:val="22"/>
              </w:rPr>
              <w:t>幸福段</w:t>
            </w:r>
            <w:r w:rsidR="007A25B1" w:rsidRPr="00621174">
              <w:rPr>
                <w:rFonts w:ascii="標楷體" w:eastAsia="標楷體" w:hAnsi="標楷體" w:hint="eastAsia"/>
                <w:b/>
                <w:noProof/>
                <w:sz w:val="22"/>
              </w:rPr>
              <w:t>989、991、992</w:t>
            </w:r>
          </w:p>
        </w:tc>
        <w:tc>
          <w:tcPr>
            <w:tcW w:w="1041" w:type="dxa"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2509-4</w:t>
            </w:r>
          </w:p>
        </w:tc>
        <w:tc>
          <w:tcPr>
            <w:tcW w:w="1737" w:type="dxa"/>
          </w:tcPr>
          <w:p w:rsidR="007A25B1" w:rsidRDefault="007A25B1" w:rsidP="005C3403">
            <w:pPr>
              <w:jc w:val="center"/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</w:t>
            </w:r>
            <w:r w:rsidR="003831B8">
              <w:rPr>
                <w:rFonts w:ascii="標楷體" w:eastAsia="標楷體" w:hAnsi="標楷體" w:hint="eastAsia"/>
                <w:b/>
                <w:noProof/>
                <w:szCs w:val="24"/>
              </w:rPr>
              <w:t>三</w:t>
            </w: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相三線式</w:t>
            </w:r>
          </w:p>
          <w:p w:rsidR="003831B8" w:rsidRPr="005C3403" w:rsidRDefault="003831B8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11.4kv</w:t>
            </w:r>
          </w:p>
        </w:tc>
      </w:tr>
      <w:bookmarkEnd w:id="0"/>
      <w:tr w:rsidR="007A25B1" w:rsidRPr="00BF60DA" w:rsidTr="00621174">
        <w:trPr>
          <w:trHeight w:val="785"/>
        </w:trPr>
        <w:tc>
          <w:tcPr>
            <w:tcW w:w="584" w:type="dxa"/>
          </w:tcPr>
          <w:p w:rsidR="007A25B1" w:rsidRPr="005C3403" w:rsidRDefault="007A25B1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餐廳</w:t>
            </w:r>
          </w:p>
        </w:tc>
        <w:tc>
          <w:tcPr>
            <w:tcW w:w="1676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7A25B1" w:rsidRPr="005C3403" w:rsidRDefault="007A25B1" w:rsidP="00621174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7A25B1" w:rsidRPr="005C3403" w:rsidRDefault="007A25B1" w:rsidP="00621174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80.11.7</w:t>
            </w:r>
          </w:p>
        </w:tc>
        <w:tc>
          <w:tcPr>
            <w:tcW w:w="3067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A25B1" w:rsidRPr="00621174" w:rsidRDefault="00A05681" w:rsidP="00621174">
            <w:pPr>
              <w:rPr>
                <w:rFonts w:ascii="標楷體" w:eastAsia="標楷體" w:hAnsi="標楷體"/>
                <w:b/>
                <w:noProof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</w:rPr>
              <w:t>龜山區</w:t>
            </w:r>
            <w:r w:rsidR="003831B8">
              <w:rPr>
                <w:rFonts w:ascii="標楷體" w:eastAsia="標楷體" w:hAnsi="標楷體" w:hint="eastAsia"/>
                <w:b/>
                <w:noProof/>
                <w:sz w:val="22"/>
              </w:rPr>
              <w:t>幸福段</w:t>
            </w:r>
            <w:r w:rsidR="007A25B1" w:rsidRPr="00621174">
              <w:rPr>
                <w:rFonts w:ascii="標楷體" w:eastAsia="標楷體" w:hAnsi="標楷體" w:hint="eastAsia"/>
                <w:b/>
                <w:noProof/>
                <w:sz w:val="22"/>
              </w:rPr>
              <w:t>989</w:t>
            </w:r>
          </w:p>
        </w:tc>
        <w:tc>
          <w:tcPr>
            <w:tcW w:w="1041" w:type="dxa"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2509-2</w:t>
            </w:r>
          </w:p>
        </w:tc>
        <w:tc>
          <w:tcPr>
            <w:tcW w:w="1737" w:type="dxa"/>
          </w:tcPr>
          <w:p w:rsidR="003831B8" w:rsidRDefault="007A25B1" w:rsidP="003831B8">
            <w:pPr>
              <w:jc w:val="center"/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</w:t>
            </w:r>
            <w:r w:rsidR="003831B8">
              <w:rPr>
                <w:rFonts w:ascii="標楷體" w:eastAsia="標楷體" w:hAnsi="標楷體" w:hint="eastAsia"/>
                <w:b/>
                <w:noProof/>
                <w:szCs w:val="24"/>
              </w:rPr>
              <w:t>三</w:t>
            </w:r>
            <w:r w:rsidR="003831B8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相三線式</w:t>
            </w:r>
          </w:p>
          <w:p w:rsidR="007A25B1" w:rsidRPr="005C3403" w:rsidRDefault="003831B8" w:rsidP="003831B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11.4kv</w:t>
            </w:r>
          </w:p>
        </w:tc>
      </w:tr>
      <w:tr w:rsidR="007A25B1" w:rsidRPr="00BF60DA" w:rsidTr="00621174">
        <w:trPr>
          <w:trHeight w:val="804"/>
        </w:trPr>
        <w:tc>
          <w:tcPr>
            <w:tcW w:w="584" w:type="dxa"/>
          </w:tcPr>
          <w:p w:rsidR="007A25B1" w:rsidRPr="005C3403" w:rsidRDefault="007A25B1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思賢樓</w:t>
            </w:r>
          </w:p>
        </w:tc>
        <w:tc>
          <w:tcPr>
            <w:tcW w:w="1676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7A25B1" w:rsidRPr="005C3403" w:rsidRDefault="007A25B1" w:rsidP="00621174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:rsidR="007A25B1" w:rsidRPr="005C3403" w:rsidRDefault="007A25B1" w:rsidP="00621174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80.11.7</w:t>
            </w:r>
          </w:p>
        </w:tc>
        <w:tc>
          <w:tcPr>
            <w:tcW w:w="3067" w:type="dxa"/>
            <w:vMerge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A25B1" w:rsidRPr="00621174" w:rsidRDefault="00A05681" w:rsidP="00621174">
            <w:pPr>
              <w:rPr>
                <w:rFonts w:ascii="標楷體" w:eastAsia="標楷體" w:hAnsi="標楷體"/>
                <w:b/>
                <w:noProof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</w:rPr>
              <w:t>龜山區</w:t>
            </w:r>
            <w:r w:rsidR="00D5329A">
              <w:rPr>
                <w:rFonts w:ascii="標楷體" w:eastAsia="標楷體" w:hAnsi="標楷體" w:hint="eastAsia"/>
                <w:b/>
                <w:noProof/>
                <w:sz w:val="22"/>
              </w:rPr>
              <w:t>幸福段</w:t>
            </w:r>
            <w:r w:rsidR="007A25B1" w:rsidRPr="00621174">
              <w:rPr>
                <w:rFonts w:ascii="標楷體" w:eastAsia="標楷體" w:hAnsi="標楷體" w:hint="eastAsia"/>
                <w:b/>
                <w:noProof/>
                <w:sz w:val="22"/>
              </w:rPr>
              <w:t>989</w:t>
            </w:r>
          </w:p>
        </w:tc>
        <w:tc>
          <w:tcPr>
            <w:tcW w:w="1041" w:type="dxa"/>
            <w:vAlign w:val="center"/>
          </w:tcPr>
          <w:p w:rsidR="007A25B1" w:rsidRPr="005C3403" w:rsidRDefault="007A25B1" w:rsidP="00621174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2509-1</w:t>
            </w:r>
          </w:p>
        </w:tc>
        <w:tc>
          <w:tcPr>
            <w:tcW w:w="1737" w:type="dxa"/>
          </w:tcPr>
          <w:p w:rsidR="003831B8" w:rsidRDefault="007A25B1" w:rsidP="003831B8">
            <w:pPr>
              <w:jc w:val="center"/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</w:t>
            </w:r>
            <w:r w:rsidR="003831B8">
              <w:rPr>
                <w:rFonts w:ascii="標楷體" w:eastAsia="標楷體" w:hAnsi="標楷體" w:hint="eastAsia"/>
                <w:b/>
                <w:noProof/>
                <w:szCs w:val="24"/>
              </w:rPr>
              <w:t>三</w:t>
            </w:r>
            <w:r w:rsidR="003831B8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相三線式</w:t>
            </w:r>
          </w:p>
          <w:p w:rsidR="007A25B1" w:rsidRPr="005C3403" w:rsidRDefault="003831B8" w:rsidP="003831B8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11.4kv</w:t>
            </w:r>
          </w:p>
        </w:tc>
      </w:tr>
    </w:tbl>
    <w:p w:rsidR="005C3403" w:rsidRPr="008976D6" w:rsidRDefault="005C3403" w:rsidP="00BF60DA">
      <w:pPr>
        <w:rPr>
          <w:rFonts w:ascii="標楷體" w:eastAsia="標楷體" w:hAnsi="標楷體"/>
          <w:b/>
          <w:szCs w:val="24"/>
        </w:rPr>
      </w:pPr>
      <w:r w:rsidRPr="008976D6">
        <w:rPr>
          <w:rFonts w:ascii="標楷體" w:eastAsia="標楷體" w:hAnsi="標楷體" w:hint="eastAsia"/>
          <w:b/>
          <w:szCs w:val="24"/>
        </w:rPr>
        <w:t>※欄位若有不足請自行新增</w:t>
      </w:r>
    </w:p>
    <w:p w:rsidR="005C3403" w:rsidRPr="00BF60DA" w:rsidRDefault="005C3403" w:rsidP="00BF60DA">
      <w:pPr>
        <w:rPr>
          <w:rFonts w:ascii="標楷體" w:eastAsia="標楷體" w:hAnsi="標楷體"/>
          <w:szCs w:val="24"/>
        </w:rPr>
      </w:pPr>
    </w:p>
    <w:sectPr w:rsidR="005C3403" w:rsidRPr="00BF60DA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A6" w:rsidRDefault="006841A6" w:rsidP="008976D6">
      <w:r>
        <w:separator/>
      </w:r>
    </w:p>
  </w:endnote>
  <w:endnote w:type="continuationSeparator" w:id="0">
    <w:p w:rsidR="006841A6" w:rsidRDefault="006841A6" w:rsidP="008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A6" w:rsidRDefault="006841A6" w:rsidP="008976D6">
      <w:r>
        <w:separator/>
      </w:r>
    </w:p>
  </w:footnote>
  <w:footnote w:type="continuationSeparator" w:id="0">
    <w:p w:rsidR="006841A6" w:rsidRDefault="006841A6" w:rsidP="0089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0DA"/>
    <w:rsid w:val="0002248D"/>
    <w:rsid w:val="002C5B42"/>
    <w:rsid w:val="00314515"/>
    <w:rsid w:val="003831B8"/>
    <w:rsid w:val="00545581"/>
    <w:rsid w:val="005C3403"/>
    <w:rsid w:val="00621174"/>
    <w:rsid w:val="006841A6"/>
    <w:rsid w:val="00685312"/>
    <w:rsid w:val="007A25B1"/>
    <w:rsid w:val="008976D6"/>
    <w:rsid w:val="009F29B0"/>
    <w:rsid w:val="00A05681"/>
    <w:rsid w:val="00A753FA"/>
    <w:rsid w:val="00A966AF"/>
    <w:rsid w:val="00B11BB6"/>
    <w:rsid w:val="00BF60DA"/>
    <w:rsid w:val="00C10049"/>
    <w:rsid w:val="00C40330"/>
    <w:rsid w:val="00D5329A"/>
    <w:rsid w:val="00D6239D"/>
    <w:rsid w:val="00DE355A"/>
    <w:rsid w:val="00F2077A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moj</cp:lastModifiedBy>
  <cp:revision>11</cp:revision>
  <dcterms:created xsi:type="dcterms:W3CDTF">2016-11-30T10:46:00Z</dcterms:created>
  <dcterms:modified xsi:type="dcterms:W3CDTF">2017-10-17T08:46:00Z</dcterms:modified>
</cp:coreProperties>
</file>